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BB" w:rsidRDefault="00540FBB" w:rsidP="00540FBB">
      <w:pPr>
        <w:ind w:left="715" w:right="764"/>
      </w:pPr>
      <w:r>
        <w:t xml:space="preserve">Exterior Colors and Materials </w:t>
      </w:r>
    </w:p>
    <w:p w:rsidR="00540FBB" w:rsidRDefault="00540FBB" w:rsidP="00540FBB">
      <w:pPr>
        <w:spacing w:after="0" w:line="259" w:lineRule="auto"/>
        <w:ind w:left="0" w:firstLine="0"/>
      </w:pPr>
      <w:r>
        <w:t xml:space="preserve"> </w:t>
      </w:r>
    </w:p>
    <w:p w:rsidR="00540FBB" w:rsidRDefault="00540FBB" w:rsidP="00540FBB">
      <w:pPr>
        <w:ind w:left="715" w:right="764"/>
      </w:pPr>
      <w:r>
        <w:t xml:space="preserve">Exterior color </w:t>
      </w:r>
    </w:p>
    <w:p w:rsidR="00540FBB" w:rsidRDefault="00540FBB" w:rsidP="00540FBB">
      <w:pPr>
        <w:ind w:left="715" w:right="764"/>
      </w:pPr>
      <w:r>
        <w:t xml:space="preserve">The color of the exterior materials must generally be subdued.  Earth tones are encouraged; however accent colors that are used judiciously and with restraint may be permitted.  Colors approaching primary hues and drastic contrasts in color will not be permitted. </w:t>
      </w:r>
    </w:p>
    <w:p w:rsidR="00540FBB" w:rsidRDefault="00540FBB" w:rsidP="00540FBB">
      <w:pPr>
        <w:spacing w:after="0" w:line="259" w:lineRule="auto"/>
        <w:ind w:left="720" w:firstLine="0"/>
      </w:pPr>
      <w:r>
        <w:t xml:space="preserve"> </w:t>
      </w:r>
    </w:p>
    <w:p w:rsidR="00540FBB" w:rsidRDefault="00540FBB" w:rsidP="00540FBB">
      <w:pPr>
        <w:ind w:left="715" w:right="764"/>
      </w:pPr>
      <w:r>
        <w:t xml:space="preserve">A homeowner must submit an application to the DRC and the TOB to change the color scheme of their property.  No more than 3 different colors may be used on a property.  </w:t>
      </w:r>
    </w:p>
    <w:p w:rsidR="00540FBB" w:rsidRDefault="00540FBB" w:rsidP="00540FBB">
      <w:pPr>
        <w:spacing w:after="5" w:line="249" w:lineRule="auto"/>
        <w:ind w:left="633" w:right="670"/>
        <w:jc w:val="center"/>
      </w:pPr>
      <w:r>
        <w:t xml:space="preserve">The DRC and the TOB will consider: a) adjacent property color schemes and b) increased or decreased maintenance resulting from the color change while reviewing applications. </w:t>
      </w:r>
    </w:p>
    <w:p w:rsidR="00540FBB" w:rsidRDefault="00540FBB" w:rsidP="00540FBB">
      <w:pPr>
        <w:spacing w:after="0" w:line="259" w:lineRule="auto"/>
        <w:ind w:left="720" w:firstLine="0"/>
      </w:pPr>
      <w:r>
        <w:t xml:space="preserve"> </w:t>
      </w:r>
    </w:p>
    <w:p w:rsidR="00540FBB" w:rsidRDefault="00540FBB" w:rsidP="00540FBB">
      <w:pPr>
        <w:ind w:left="715" w:right="764"/>
      </w:pPr>
      <w:r>
        <w:t xml:space="preserve">A homeowner may choose to use a solid stain instead of a </w:t>
      </w:r>
      <w:proofErr w:type="spellStart"/>
      <w:r>
        <w:t>semi transparent</w:t>
      </w:r>
      <w:proofErr w:type="spellEnd"/>
      <w:r>
        <w:t xml:space="preserve"> stain of the same color without obtaining permission from the DRC. </w:t>
      </w:r>
    </w:p>
    <w:p w:rsidR="00540FBB" w:rsidRDefault="00540FBB" w:rsidP="00540FBB">
      <w:pPr>
        <w:spacing w:after="0" w:line="259" w:lineRule="auto"/>
        <w:ind w:left="1440" w:firstLine="0"/>
      </w:pPr>
      <w:r>
        <w:t xml:space="preserve"> </w:t>
      </w:r>
    </w:p>
    <w:p w:rsidR="00540FBB" w:rsidRDefault="00540FBB" w:rsidP="00540FBB">
      <w:pPr>
        <w:ind w:left="1450" w:right="764"/>
      </w:pPr>
      <w:r>
        <w:t>Applicants must provide color swatches with their application for all proposed colors.  (See Appendix TOB rules</w:t>
      </w:r>
      <w:r>
        <w:t xml:space="preserve"> – which states you must check with the Town for approval of color changes. Colors that are “earth-tones” will generally be accepted</w:t>
      </w:r>
      <w:bookmarkStart w:id="0" w:name="_GoBack"/>
      <w:bookmarkEnd w:id="0"/>
      <w:r>
        <w:t xml:space="preserve">.) </w:t>
      </w:r>
    </w:p>
    <w:p w:rsidR="00D05B9A" w:rsidRDefault="00540FBB"/>
    <w:sectPr w:rsidR="00D05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BB"/>
    <w:rsid w:val="00257CC5"/>
    <w:rsid w:val="00394C5F"/>
    <w:rsid w:val="00540FBB"/>
    <w:rsid w:val="006C48B0"/>
    <w:rsid w:val="008F3340"/>
    <w:rsid w:val="00D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EDD0"/>
  <w15:chartTrackingRefBased/>
  <w15:docId w15:val="{36F1AE5C-9C74-4080-98C8-E5CAFCC9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0FBB"/>
    <w:pPr>
      <w:spacing w:after="11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Point Owners Association</dc:creator>
  <cp:keywords/>
  <dc:description/>
  <cp:lastModifiedBy>Vista Point Owners Association</cp:lastModifiedBy>
  <cp:revision>1</cp:revision>
  <dcterms:created xsi:type="dcterms:W3CDTF">2017-05-30T20:02:00Z</dcterms:created>
  <dcterms:modified xsi:type="dcterms:W3CDTF">2017-05-30T20:06:00Z</dcterms:modified>
</cp:coreProperties>
</file>